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0" w:firstLineChars="15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衢州职业技术学院厕所卫生检查评分表</w:t>
      </w:r>
    </w:p>
    <w:p>
      <w:pPr>
        <w:jc w:val="left"/>
        <w:rPr>
          <w:rFonts w:hint="eastAsia" w:eastAsiaTheme="minorEastAsia"/>
          <w:sz w:val="21"/>
          <w:szCs w:val="21"/>
          <w:u w:val="single"/>
          <w:lang w:eastAsia="zh-CN"/>
        </w:rPr>
      </w:pPr>
      <w:r>
        <w:rPr>
          <w:rFonts w:hint="eastAsia"/>
          <w:sz w:val="21"/>
          <w:szCs w:val="21"/>
          <w:lang w:eastAsia="zh-CN"/>
        </w:rPr>
        <w:t>检查地点：</w:t>
      </w:r>
      <w:r>
        <w:rPr>
          <w:rFonts w:hint="eastAsia"/>
          <w:sz w:val="21"/>
          <w:szCs w:val="21"/>
          <w:u w:val="single"/>
          <w:lang w:eastAsia="zh-CN"/>
        </w:rPr>
        <w:t>　　　　　　　　　　　　　　　</w:t>
      </w:r>
    </w:p>
    <w:tbl>
      <w:tblPr>
        <w:tblStyle w:val="7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51"/>
        <w:gridCol w:w="992"/>
        <w:gridCol w:w="1134"/>
        <w:gridCol w:w="1134"/>
        <w:gridCol w:w="1134"/>
        <w:gridCol w:w="1418"/>
        <w:gridCol w:w="992"/>
        <w:gridCol w:w="850"/>
        <w:gridCol w:w="993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地点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气味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台面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洗手池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便池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墙面/隔板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门窗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镜面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天花板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工具摆放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卫生间清洁标准：地面、隔板（墙面）、洗手池、台面、洁具、门清洁无污渍；镜面明亮、无水渍；天花板无蛛网积灰；洗手间无异味；设施完好保修及时、作业工具摆放整齐。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分值：每项10分</w:t>
      </w:r>
      <w:r>
        <w:rPr>
          <w:rFonts w:hint="eastAsia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6FE2"/>
    <w:multiLevelType w:val="multilevel"/>
    <w:tmpl w:val="76706F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29"/>
    <w:rsid w:val="00197B29"/>
    <w:rsid w:val="0025320E"/>
    <w:rsid w:val="003F2027"/>
    <w:rsid w:val="00716C63"/>
    <w:rsid w:val="00752A95"/>
    <w:rsid w:val="00854A7E"/>
    <w:rsid w:val="008B5D61"/>
    <w:rsid w:val="00C01C0A"/>
    <w:rsid w:val="00DE0E4D"/>
    <w:rsid w:val="00DE1C92"/>
    <w:rsid w:val="0CA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DD48D-F1E2-49A1-AE1E-AA884FBAFB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1</Pages>
  <Words>43</Words>
  <Characters>251</Characters>
  <Lines>2</Lines>
  <Paragraphs>1</Paragraphs>
  <TotalTime>35</TotalTime>
  <ScaleCrop>false</ScaleCrop>
  <LinksUpToDate>false</LinksUpToDate>
  <CharactersWithSpaces>293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2018-12-04T01:10:00Z</dcterms:created>
  <dc:creator>WRGHO</dc:creator>
  <cp:lastModifiedBy>蓝色港湾</cp:lastModifiedBy>
  <cp:lastPrinted>2018-12-10T05:36:33Z</cp:lastPrinted>
  <dcterms:modified xsi:type="dcterms:W3CDTF">2018-12-10T05:36:43Z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